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związku z powodzią, która w styczniu tego roku kolejny raz nawiedziła jedno z najpiękniejszych miasta świata – Paryż, chcemy państwu pokazać kilka pocztówek z największej i najbardziej dramatycznej paryskiej powodzi w XX w.</w:t>
      </w:r>
    </w:p>
    <w:p>
      <w:pPr>
        <w:spacing w:before="0" w:after="500" w:line="264" w:lineRule="auto"/>
      </w:pPr>
      <w:r>
        <w:rPr>
          <w:rFonts w:ascii="calibri" w:hAnsi="calibri" w:eastAsia="calibri" w:cs="calibri"/>
          <w:sz w:val="36"/>
          <w:szCs w:val="36"/>
          <w:b/>
        </w:rPr>
        <w:t xml:space="preserve">W związku z powodzią, która w styczniu tego roku kolejny raz nawiedziła jedno z najpiękniejszych miasta świata – Paryż, chcemy państwu pokazać kilka pocztówek z największej i najbardziej dramatycznej paryskiej powodzi w XX w.</w:t>
      </w:r>
    </w:p>
    <w:p>
      <w:r>
        <w:rPr>
          <w:rFonts w:ascii="calibri" w:hAnsi="calibri" w:eastAsia="calibri" w:cs="calibri"/>
          <w:sz w:val="36"/>
          <w:szCs w:val="36"/>
          <w:b/>
        </w:rPr>
        <w:t xml:space="preserve"> Dokładnie 107 lat przez Sekwanę przeszła potężna fala powodziowa, która zatopiła tysiące francuskich miejscowości. W stolicy Francji katastrofa trwała od 20 stycznia do 18 lutego. Pod wodą znalazło się około 20 000 budynków a także duża część metra. Przez kilka tygodni życie mieszkańców zalanych części miasta było bardzo utrudnione. Komunikacja odbywała się za pomocą łodzi oraz specjalnie wybudowanych kładek, co możemy zresztą zobaczyć na zachowanych pocztówkach. Zakładając, że z podobnej katastrofy z Wrocławia z lipca 1903 r. ukazało się około 100 pocztówek, możemy założyć, że z paryskiej było ich znacznie więcej. Zapraszamy do galerii #paris #paryz #flood #historiapowodzi #postcard</w:t>
      </w:r>
    </w:p>
    <w:p/>
    <w:p>
      <w:r>
        <w:rPr>
          <w:rFonts w:ascii="calibri" w:hAnsi="calibri" w:eastAsia="calibri" w:cs="calibri"/>
          <w:sz w:val="24"/>
          <w:szCs w:val="24"/>
        </w:rPr>
        <w:t xml:space="preserve"> W związku z powodzią, która w styczniu tego roku kolejny raz nawiedziła jedno z najpiękniejszych miasta świata – Paryż, chcemy państwu pokazać kilka pocztówek z największej i najbardziej dramatycznej paryskiej powodzi w XX w.</w:t>
      </w:r>
    </w:p>
    <w:p>
      <w:r>
        <w:rPr>
          <w:rFonts w:ascii="calibri" w:hAnsi="calibri" w:eastAsia="calibri" w:cs="calibri"/>
          <w:sz w:val="24"/>
          <w:szCs w:val="24"/>
        </w:rPr>
        <w:t xml:space="preserve">Dokładnie 107 lat przez Sekwanę przeszła potężna fala powodziowa, która zatopiła tysiące francuskich miejscowości. W stolicy Francji katastrofa trwała od 20 stycznia do 18 lutego. Pod wodą znalazło się około 20 000 budynków a także duża część metra. Przez kilka tygodni życie mieszkańców zalanych części miasta było bardzo utrudnione. Komunikacja odbywała się za pomocą łodzi oraz specjalnie wybudowanych kładek, co możemy zresztą zobaczyć na zachowanych pocztówkach. Zakładając, że z podobnej katastrofy z Wrocławia z lipca 1903 r. ukazało się około 100 pocztówek, możemy założyć, że z paryskiej było ich znacznie więcej. Zapraszamy do galerii #paris #paryz #flood #historiapowodzi #postcard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2025-12-28T13:09:45+01:00</dcterms:created>
  <dcterms:modified xsi:type="dcterms:W3CDTF">2025-12-28T13:09:45+01:00</dcterms:modified>
</cp:coreProperties>
</file>

<file path=docProps/custom.xml><?xml version="1.0" encoding="utf-8"?>
<Properties xmlns="http://schemas.openxmlformats.org/officeDocument/2006/custom-properties" xmlns:vt="http://schemas.openxmlformats.org/officeDocument/2006/docPropsVTypes"/>
</file>